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73FCBE3" wp14:paraId="5E5787A5" wp14:textId="5A376B57">
      <w:pPr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90938A"/>
    <w:rsid w:val="0390938A"/>
    <w:rsid w:val="173FCBE3"/>
    <w:rsid w:val="303C476A"/>
    <w:rsid w:val="39580374"/>
    <w:rsid w:val="45396047"/>
    <w:rsid w:val="7757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E60F3"/>
  <w15:chartTrackingRefBased/>
  <w15:docId w15:val="{1AFC098F-0DC0-44CC-9A71-AAF852E74EF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gurjit dhillon</dc:creator>
  <keywords/>
  <dc:description/>
  <lastModifiedBy>gurjit dhillon</lastModifiedBy>
  <revision>3</revision>
  <dcterms:created xsi:type="dcterms:W3CDTF">2026-05-24T05:15:44.2138687Z</dcterms:created>
  <dcterms:modified xsi:type="dcterms:W3CDTF">2026-07-21T20:18:05.8531981Z</dcterms:modified>
</coreProperties>
</file>